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9933" w14:textId="71F2F6FC" w:rsidR="00CC6C42" w:rsidRPr="005C61AF" w:rsidRDefault="00062984" w:rsidP="00A03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14:paraId="28A2CF30" w14:textId="6DCC6331" w:rsidR="00CC6C42" w:rsidRPr="005C61AF" w:rsidRDefault="00B92ADF" w:rsidP="00CC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AF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 w:rsidR="00062984">
        <w:rPr>
          <w:rFonts w:ascii="Times New Roman" w:hAnsi="Times New Roman" w:cs="Times New Roman"/>
          <w:b/>
          <w:sz w:val="28"/>
          <w:szCs w:val="28"/>
        </w:rPr>
        <w:t xml:space="preserve">онлайн конференции по вопросам </w:t>
      </w:r>
      <w:r w:rsidRPr="005C61AF">
        <w:rPr>
          <w:rFonts w:ascii="Times New Roman" w:hAnsi="Times New Roman" w:cs="Times New Roman"/>
          <w:b/>
          <w:sz w:val="28"/>
          <w:szCs w:val="28"/>
        </w:rPr>
        <w:t>применения эффективных технологий социальной адаптации, профессионального самоопределения и предпрофессиональной подготовки несовершеннолетних в рамках развития системы профилактики безнадзорности и правонарушений</w:t>
      </w:r>
      <w:r w:rsidR="0006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AF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           </w:t>
      </w:r>
      <w:r w:rsidR="00A03C6D" w:rsidRPr="005C61A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08F339DC" w14:textId="076213C0" w:rsidR="00CC6C42" w:rsidRPr="005C61AF" w:rsidRDefault="00A03C6D" w:rsidP="00A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A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EC42A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5FF6318" w14:textId="77777777" w:rsidR="00CC6C42" w:rsidRPr="005C61AF" w:rsidRDefault="00CC6C42" w:rsidP="00CC6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542"/>
      </w:tblGrid>
      <w:tr w:rsidR="00CC6C42" w:rsidRPr="005C61AF" w14:paraId="5A4CD4A2" w14:textId="77777777" w:rsidTr="00A03C6D">
        <w:tc>
          <w:tcPr>
            <w:tcW w:w="4672" w:type="dxa"/>
            <w:shd w:val="clear" w:color="auto" w:fill="auto"/>
          </w:tcPr>
          <w:p w14:paraId="61897612" w14:textId="5C16941A" w:rsidR="00CC6C42" w:rsidRPr="005C61AF" w:rsidRDefault="00CC6C42" w:rsidP="009B0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F7FE9" w:rsidRPr="005C6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1AF">
              <w:rPr>
                <w:rFonts w:ascii="Times New Roman" w:hAnsi="Times New Roman"/>
                <w:sz w:val="28"/>
                <w:szCs w:val="28"/>
              </w:rPr>
              <w:t>Вологда</w:t>
            </w:r>
          </w:p>
        </w:tc>
        <w:tc>
          <w:tcPr>
            <w:tcW w:w="5642" w:type="dxa"/>
            <w:shd w:val="clear" w:color="auto" w:fill="auto"/>
          </w:tcPr>
          <w:p w14:paraId="71836F2C" w14:textId="5D4C4D5F" w:rsidR="00CC6C42" w:rsidRPr="005C61AF" w:rsidRDefault="00B92ADF" w:rsidP="00B92ADF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1AF">
              <w:rPr>
                <w:rFonts w:ascii="Times New Roman" w:hAnsi="Times New Roman"/>
                <w:sz w:val="28"/>
                <w:szCs w:val="28"/>
              </w:rPr>
              <w:t>«0</w:t>
            </w:r>
            <w:r w:rsidR="00CC6C42" w:rsidRPr="005C61AF">
              <w:rPr>
                <w:rFonts w:ascii="Times New Roman" w:hAnsi="Times New Roman"/>
                <w:sz w:val="28"/>
                <w:szCs w:val="28"/>
              </w:rPr>
              <w:t>8</w:t>
            </w:r>
            <w:r w:rsidRPr="005C61AF">
              <w:rPr>
                <w:rFonts w:ascii="Times New Roman" w:hAnsi="Times New Roman"/>
                <w:sz w:val="28"/>
                <w:szCs w:val="28"/>
              </w:rPr>
              <w:t>»</w:t>
            </w:r>
            <w:r w:rsidR="00CC6C42" w:rsidRPr="005C61AF">
              <w:rPr>
                <w:rFonts w:ascii="Times New Roman" w:hAnsi="Times New Roman"/>
                <w:sz w:val="28"/>
                <w:szCs w:val="28"/>
              </w:rPr>
              <w:t xml:space="preserve"> октября 2020 г</w:t>
            </w:r>
            <w:r w:rsidRPr="005C61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7C8B782" w14:textId="7694A3B6" w:rsidR="00536CE0" w:rsidRPr="005C61AF" w:rsidRDefault="00536CE0" w:rsidP="00A0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C61AF">
        <w:rPr>
          <w:rFonts w:ascii="Times New Roman" w:eastAsia="Times New Roman" w:hAnsi="Times New Roman" w:cs="Times New Roman"/>
          <w:sz w:val="28"/>
          <w:szCs w:val="21"/>
        </w:rPr>
        <w:t xml:space="preserve">В целях </w:t>
      </w:r>
      <w:r w:rsidR="00F92061">
        <w:rPr>
          <w:rFonts w:ascii="Times New Roman" w:eastAsia="Times New Roman" w:hAnsi="Times New Roman" w:cs="Times New Roman"/>
          <w:sz w:val="28"/>
          <w:szCs w:val="21"/>
        </w:rPr>
        <w:t>продвижения</w:t>
      </w:r>
      <w:r w:rsidRPr="005C61AF">
        <w:rPr>
          <w:rFonts w:ascii="Times New Roman" w:eastAsia="Times New Roman" w:hAnsi="Times New Roman" w:cs="Times New Roman"/>
          <w:sz w:val="28"/>
          <w:szCs w:val="21"/>
        </w:rPr>
        <w:t xml:space="preserve"> лучших практик </w:t>
      </w:r>
      <w:r w:rsidR="005A2885" w:rsidRPr="005A2885">
        <w:rPr>
          <w:rFonts w:ascii="Times New Roman" w:eastAsia="Times New Roman" w:hAnsi="Times New Roman" w:cs="Times New Roman"/>
          <w:sz w:val="28"/>
          <w:szCs w:val="21"/>
        </w:rPr>
        <w:t>субъект</w:t>
      </w:r>
      <w:r w:rsidR="005A2885">
        <w:rPr>
          <w:rFonts w:ascii="Times New Roman" w:eastAsia="Times New Roman" w:hAnsi="Times New Roman" w:cs="Times New Roman"/>
          <w:sz w:val="28"/>
          <w:szCs w:val="21"/>
        </w:rPr>
        <w:t>ов</w:t>
      </w:r>
      <w:r w:rsidR="005A2885" w:rsidRPr="005A2885">
        <w:rPr>
          <w:rFonts w:ascii="Times New Roman" w:eastAsia="Times New Roman" w:hAnsi="Times New Roman" w:cs="Times New Roman"/>
          <w:sz w:val="28"/>
          <w:szCs w:val="21"/>
        </w:rPr>
        <w:t xml:space="preserve"> Российской Федерации</w:t>
      </w:r>
      <w:r w:rsidRPr="005C61AF">
        <w:rPr>
          <w:rFonts w:ascii="Times New Roman" w:eastAsia="Times New Roman" w:hAnsi="Times New Roman" w:cs="Times New Roman"/>
          <w:sz w:val="28"/>
          <w:szCs w:val="21"/>
        </w:rPr>
        <w:t xml:space="preserve">, направленных на предупреждение безнадзорности и правонарушений среди несовершеннолетних, социальную адаптацию и профессиональную ориентацию подростков с девиантным поведением </w:t>
      </w:r>
      <w:r w:rsidR="005A2885">
        <w:rPr>
          <w:rFonts w:ascii="Times New Roman" w:eastAsia="Times New Roman" w:hAnsi="Times New Roman" w:cs="Times New Roman"/>
          <w:sz w:val="28"/>
          <w:szCs w:val="21"/>
        </w:rPr>
        <w:t>0</w:t>
      </w:r>
      <w:r w:rsidRPr="005C61AF">
        <w:rPr>
          <w:rFonts w:ascii="Times New Roman" w:hAnsi="Times New Roman" w:cs="Times New Roman"/>
          <w:sz w:val="28"/>
          <w:szCs w:val="26"/>
        </w:rPr>
        <w:t>8 октября  2020 года в г</w:t>
      </w:r>
      <w:r w:rsidR="005A2885">
        <w:rPr>
          <w:rFonts w:ascii="Times New Roman" w:hAnsi="Times New Roman" w:cs="Times New Roman"/>
          <w:sz w:val="28"/>
          <w:szCs w:val="26"/>
        </w:rPr>
        <w:t>.</w:t>
      </w:r>
      <w:r w:rsidRPr="005C61AF">
        <w:rPr>
          <w:rFonts w:ascii="Times New Roman" w:hAnsi="Times New Roman" w:cs="Times New Roman"/>
          <w:sz w:val="28"/>
          <w:szCs w:val="26"/>
        </w:rPr>
        <w:t xml:space="preserve"> Вологде состоялась </w:t>
      </w:r>
      <w:r w:rsidR="00A03C6D" w:rsidRPr="005C61AF">
        <w:rPr>
          <w:rFonts w:ascii="Times New Roman" w:hAnsi="Times New Roman" w:cs="Times New Roman"/>
          <w:sz w:val="28"/>
          <w:szCs w:val="26"/>
        </w:rPr>
        <w:t xml:space="preserve">межрегиональная онлайн конференция по вопросам  применения эффективных технологий социальной адаптации, профессионального самоопределения и предпрофессиональной подготовки несовершеннолетних в рамках развития системы профилактики безнадзорности и правонарушений несовершеннолетних </w:t>
      </w:r>
      <w:r w:rsidRPr="005C61AF">
        <w:rPr>
          <w:rFonts w:ascii="Times New Roman" w:hAnsi="Times New Roman" w:cs="Times New Roman"/>
          <w:sz w:val="28"/>
          <w:szCs w:val="26"/>
        </w:rPr>
        <w:t xml:space="preserve">(далее – Конференция).  </w:t>
      </w:r>
      <w:proofErr w:type="gramEnd"/>
    </w:p>
    <w:p w14:paraId="222C4A14" w14:textId="3F5966EB" w:rsidR="00536CE0" w:rsidRPr="005C61AF" w:rsidRDefault="00536CE0" w:rsidP="0056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C61AF">
        <w:rPr>
          <w:rFonts w:ascii="Times New Roman" w:hAnsi="Times New Roman" w:cs="Times New Roman"/>
          <w:sz w:val="28"/>
          <w:szCs w:val="26"/>
        </w:rPr>
        <w:t>Организатором мероприятия выступил Фонд поддержки детей, находящихся в трудной жизненной ситуации</w:t>
      </w:r>
      <w:r w:rsidR="00B92ADF" w:rsidRPr="005C61AF">
        <w:rPr>
          <w:rFonts w:ascii="Times New Roman" w:hAnsi="Times New Roman" w:cs="Times New Roman"/>
          <w:sz w:val="28"/>
          <w:szCs w:val="26"/>
        </w:rPr>
        <w:t xml:space="preserve"> (далее – Фонд поддержки детей)</w:t>
      </w:r>
      <w:r w:rsidRPr="005C61AF">
        <w:rPr>
          <w:rFonts w:ascii="Times New Roman" w:hAnsi="Times New Roman" w:cs="Times New Roman"/>
          <w:sz w:val="28"/>
          <w:szCs w:val="26"/>
        </w:rPr>
        <w:t>, совместно с Правительством Вологодской области.</w:t>
      </w:r>
    </w:p>
    <w:p w14:paraId="052386FF" w14:textId="2FB532FB" w:rsidR="00536CE0" w:rsidRPr="005C61AF" w:rsidRDefault="00536CE0" w:rsidP="00565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1AF">
        <w:rPr>
          <w:rFonts w:ascii="Times New Roman" w:eastAsia="Times New Roman" w:hAnsi="Times New Roman" w:cs="Times New Roman"/>
          <w:sz w:val="28"/>
          <w:szCs w:val="28"/>
        </w:rPr>
        <w:t>Конференция собрала в онлайн-пространстве</w:t>
      </w:r>
      <w:r w:rsidR="00346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3B" w:rsidRPr="005C61A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5C61AF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="00F9353B" w:rsidRPr="005C61AF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5C6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A2">
        <w:rPr>
          <w:rFonts w:ascii="Times New Roman" w:eastAsia="Times New Roman" w:hAnsi="Times New Roman" w:cs="Times New Roman"/>
          <w:sz w:val="28"/>
          <w:szCs w:val="28"/>
        </w:rPr>
        <w:br/>
      </w:r>
      <w:r w:rsidR="00B92ADF" w:rsidRPr="005C61AF">
        <w:rPr>
          <w:rFonts w:ascii="Times New Roman" w:eastAsia="Times New Roman" w:hAnsi="Times New Roman" w:cs="Times New Roman"/>
          <w:sz w:val="28"/>
          <w:szCs w:val="28"/>
        </w:rPr>
        <w:t>из 32 суб</w:t>
      </w:r>
      <w:r w:rsidR="008B366C" w:rsidRPr="005C61AF">
        <w:rPr>
          <w:rFonts w:ascii="Times New Roman" w:eastAsia="Times New Roman" w:hAnsi="Times New Roman" w:cs="Times New Roman"/>
          <w:sz w:val="28"/>
          <w:szCs w:val="28"/>
        </w:rPr>
        <w:t>ъ</w:t>
      </w:r>
      <w:r w:rsidR="00B92ADF" w:rsidRPr="005C61AF">
        <w:rPr>
          <w:rFonts w:ascii="Times New Roman" w:eastAsia="Times New Roman" w:hAnsi="Times New Roman" w:cs="Times New Roman"/>
          <w:sz w:val="28"/>
          <w:szCs w:val="28"/>
        </w:rPr>
        <w:t>ектов Российской Федерации</w:t>
      </w:r>
      <w:r w:rsidRPr="005C61AF">
        <w:rPr>
          <w:rFonts w:ascii="Times New Roman" w:eastAsia="Times New Roman" w:hAnsi="Times New Roman" w:cs="Times New Roman"/>
          <w:sz w:val="28"/>
          <w:szCs w:val="28"/>
        </w:rPr>
        <w:t>. Такой интерес подтверждает и актуальность обозначенных проблем, и сложившееся в профессиональном сообществе понимание того, что для их преодоления необходимо консолидировать усилия</w:t>
      </w:r>
      <w:r w:rsidR="0056563B" w:rsidRPr="005C61AF">
        <w:rPr>
          <w:rFonts w:ascii="Times New Roman" w:eastAsia="Times New Roman" w:hAnsi="Times New Roman" w:cs="Times New Roman"/>
          <w:sz w:val="28"/>
          <w:szCs w:val="28"/>
        </w:rPr>
        <w:t xml:space="preserve"> различных ведомств и организаций, осуществляющих деятельность профилактической направленности, с привлечением общественного </w:t>
      </w:r>
      <w:r w:rsidR="00EC42A2">
        <w:rPr>
          <w:rFonts w:ascii="Times New Roman" w:eastAsia="Times New Roman" w:hAnsi="Times New Roman" w:cs="Times New Roman"/>
          <w:sz w:val="28"/>
          <w:szCs w:val="28"/>
        </w:rPr>
        <w:br/>
      </w:r>
      <w:r w:rsidR="0056563B" w:rsidRPr="005C61AF">
        <w:rPr>
          <w:rFonts w:ascii="Times New Roman" w:eastAsia="Times New Roman" w:hAnsi="Times New Roman" w:cs="Times New Roman"/>
          <w:sz w:val="28"/>
          <w:szCs w:val="28"/>
        </w:rPr>
        <w:t>и добровольческого ресурсов.</w:t>
      </w:r>
    </w:p>
    <w:p w14:paraId="5D92FEF4" w14:textId="7637E928" w:rsidR="0056563B" w:rsidRPr="005C61AF" w:rsidRDefault="0056563B" w:rsidP="0053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C61AF">
        <w:rPr>
          <w:rFonts w:ascii="Times New Roman" w:hAnsi="Times New Roman" w:cs="Times New Roman"/>
          <w:sz w:val="28"/>
          <w:szCs w:val="26"/>
        </w:rPr>
        <w:t>В</w:t>
      </w:r>
      <w:r w:rsidR="005A2885">
        <w:rPr>
          <w:rFonts w:ascii="Times New Roman" w:hAnsi="Times New Roman" w:cs="Times New Roman"/>
          <w:sz w:val="28"/>
          <w:szCs w:val="26"/>
        </w:rPr>
        <w:t xml:space="preserve"> </w:t>
      </w:r>
      <w:r w:rsidRPr="005C61AF">
        <w:rPr>
          <w:rFonts w:ascii="Times New Roman" w:hAnsi="Times New Roman" w:cs="Times New Roman"/>
          <w:sz w:val="28"/>
          <w:szCs w:val="26"/>
        </w:rPr>
        <w:t xml:space="preserve">работе </w:t>
      </w:r>
      <w:r w:rsidR="00062984" w:rsidRPr="00062984">
        <w:rPr>
          <w:rFonts w:ascii="Times New Roman" w:hAnsi="Times New Roman" w:cs="Times New Roman"/>
          <w:sz w:val="28"/>
          <w:szCs w:val="26"/>
        </w:rPr>
        <w:t xml:space="preserve">Конференции </w:t>
      </w:r>
      <w:r w:rsidRPr="005C61AF">
        <w:rPr>
          <w:rFonts w:ascii="Times New Roman" w:hAnsi="Times New Roman" w:cs="Times New Roman"/>
          <w:sz w:val="28"/>
          <w:szCs w:val="26"/>
        </w:rPr>
        <w:t xml:space="preserve">приняли участие представители Министерства просвещения Российской Федерации, Фонда поддержки детей, Правительства Вологодской области, органов исполнительной власти </w:t>
      </w:r>
      <w:r w:rsidR="004B28B9" w:rsidRPr="004B28B9">
        <w:rPr>
          <w:rFonts w:ascii="Times New Roman" w:hAnsi="Times New Roman" w:cs="Times New Roman"/>
          <w:sz w:val="28"/>
          <w:szCs w:val="26"/>
        </w:rPr>
        <w:t>субъектов Российской Федерации</w:t>
      </w:r>
      <w:r w:rsidRPr="005C61AF">
        <w:rPr>
          <w:rFonts w:ascii="Times New Roman" w:hAnsi="Times New Roman" w:cs="Times New Roman"/>
          <w:sz w:val="28"/>
          <w:szCs w:val="26"/>
        </w:rPr>
        <w:t>, организаций и учреждений различной ведомственной принадлежности, общественных организаций и научного сообщества.</w:t>
      </w:r>
    </w:p>
    <w:p w14:paraId="7B8E76F2" w14:textId="766A6A6D" w:rsidR="00F16FF9" w:rsidRPr="005C61AF" w:rsidRDefault="00F16FF9" w:rsidP="0053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C61AF">
        <w:rPr>
          <w:rFonts w:ascii="Times New Roman" w:hAnsi="Times New Roman" w:cs="Times New Roman"/>
          <w:sz w:val="28"/>
          <w:szCs w:val="26"/>
        </w:rPr>
        <w:t xml:space="preserve">В ходе </w:t>
      </w:r>
      <w:r w:rsidR="00A0189B" w:rsidRPr="005C61AF">
        <w:rPr>
          <w:rFonts w:ascii="Times New Roman" w:hAnsi="Times New Roman" w:cs="Times New Roman"/>
          <w:sz w:val="28"/>
          <w:szCs w:val="26"/>
        </w:rPr>
        <w:t>К</w:t>
      </w:r>
      <w:r w:rsidRPr="005C61AF">
        <w:rPr>
          <w:rFonts w:ascii="Times New Roman" w:hAnsi="Times New Roman" w:cs="Times New Roman"/>
          <w:sz w:val="28"/>
          <w:szCs w:val="26"/>
        </w:rPr>
        <w:t xml:space="preserve">онференции </w:t>
      </w:r>
      <w:r w:rsidR="0056563B" w:rsidRPr="005C61AF">
        <w:rPr>
          <w:rFonts w:ascii="Times New Roman" w:hAnsi="Times New Roman" w:cs="Times New Roman"/>
          <w:sz w:val="28"/>
          <w:szCs w:val="26"/>
        </w:rPr>
        <w:t xml:space="preserve">участники рассмотрели следующие </w:t>
      </w:r>
      <w:r w:rsidR="00EC3329" w:rsidRPr="005C61AF">
        <w:rPr>
          <w:rFonts w:ascii="Times New Roman" w:hAnsi="Times New Roman" w:cs="Times New Roman"/>
          <w:sz w:val="28"/>
          <w:szCs w:val="26"/>
        </w:rPr>
        <w:t>вопросы</w:t>
      </w:r>
      <w:r w:rsidRPr="005C61AF">
        <w:rPr>
          <w:rFonts w:ascii="Times New Roman" w:hAnsi="Times New Roman" w:cs="Times New Roman"/>
          <w:sz w:val="28"/>
          <w:szCs w:val="26"/>
        </w:rPr>
        <w:t xml:space="preserve">: </w:t>
      </w:r>
    </w:p>
    <w:p w14:paraId="0438DF8C" w14:textId="30A8A7D8" w:rsidR="000F380A" w:rsidRPr="005C61AF" w:rsidRDefault="00A04AAE" w:rsidP="0053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56563B" w:rsidRPr="005C61AF">
        <w:rPr>
          <w:rFonts w:ascii="Times New Roman" w:hAnsi="Times New Roman" w:cs="Times New Roman"/>
          <w:sz w:val="28"/>
          <w:szCs w:val="26"/>
        </w:rPr>
        <w:t>р</w:t>
      </w:r>
      <w:r w:rsidR="00EC3329" w:rsidRPr="005C61AF">
        <w:rPr>
          <w:rFonts w:ascii="Times New Roman" w:hAnsi="Times New Roman" w:cs="Times New Roman"/>
          <w:sz w:val="28"/>
          <w:szCs w:val="26"/>
        </w:rPr>
        <w:t>еализация региональн</w:t>
      </w:r>
      <w:r w:rsidR="003F5563" w:rsidRPr="005C61AF">
        <w:rPr>
          <w:rFonts w:ascii="Times New Roman" w:hAnsi="Times New Roman" w:cs="Times New Roman"/>
          <w:sz w:val="28"/>
          <w:szCs w:val="26"/>
        </w:rPr>
        <w:t>ых и муниципальных</w:t>
      </w:r>
      <w:r w:rsidR="00EC3329" w:rsidRPr="005C61AF">
        <w:rPr>
          <w:rFonts w:ascii="Times New Roman" w:hAnsi="Times New Roman" w:cs="Times New Roman"/>
          <w:sz w:val="28"/>
          <w:szCs w:val="26"/>
        </w:rPr>
        <w:t xml:space="preserve"> модел</w:t>
      </w:r>
      <w:r w:rsidR="003F5563" w:rsidRPr="005C61AF">
        <w:rPr>
          <w:rFonts w:ascii="Times New Roman" w:hAnsi="Times New Roman" w:cs="Times New Roman"/>
          <w:sz w:val="28"/>
          <w:szCs w:val="26"/>
        </w:rPr>
        <w:t>ей</w:t>
      </w:r>
      <w:r w:rsidR="00AF7FE9" w:rsidRPr="005C61AF">
        <w:rPr>
          <w:rFonts w:ascii="Times New Roman" w:hAnsi="Times New Roman" w:cs="Times New Roman"/>
          <w:sz w:val="28"/>
          <w:szCs w:val="26"/>
        </w:rPr>
        <w:t xml:space="preserve"> профилактики</w:t>
      </w:r>
      <w:r w:rsidR="00062984">
        <w:rPr>
          <w:rFonts w:ascii="Times New Roman" w:hAnsi="Times New Roman" w:cs="Times New Roman"/>
          <w:sz w:val="28"/>
          <w:szCs w:val="26"/>
        </w:rPr>
        <w:t xml:space="preserve"> </w:t>
      </w:r>
      <w:r w:rsidR="00EC3329" w:rsidRPr="005C61AF">
        <w:rPr>
          <w:rFonts w:ascii="Times New Roman" w:hAnsi="Times New Roman" w:cs="Times New Roman"/>
          <w:sz w:val="28"/>
          <w:szCs w:val="26"/>
        </w:rPr>
        <w:t>безнадзорности и правонарушений несовершеннолетних</w:t>
      </w:r>
      <w:r w:rsidR="0056563B" w:rsidRPr="005C61AF">
        <w:rPr>
          <w:rFonts w:ascii="Times New Roman" w:hAnsi="Times New Roman" w:cs="Times New Roman"/>
          <w:sz w:val="28"/>
          <w:szCs w:val="26"/>
        </w:rPr>
        <w:t>;</w:t>
      </w:r>
    </w:p>
    <w:p w14:paraId="14E4A3C7" w14:textId="513BD465" w:rsidR="00EC3329" w:rsidRPr="005C61AF" w:rsidRDefault="00A04AAE" w:rsidP="0053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56563B" w:rsidRPr="005C61AF">
        <w:rPr>
          <w:rFonts w:ascii="Times New Roman" w:hAnsi="Times New Roman" w:cs="Times New Roman"/>
          <w:sz w:val="28"/>
          <w:szCs w:val="26"/>
        </w:rPr>
        <w:t>э</w:t>
      </w:r>
      <w:r w:rsidR="00EC3329" w:rsidRPr="005C61AF">
        <w:rPr>
          <w:rFonts w:ascii="Times New Roman" w:hAnsi="Times New Roman" w:cs="Times New Roman"/>
          <w:sz w:val="28"/>
          <w:szCs w:val="26"/>
        </w:rPr>
        <w:t>ффективные социальные практики предпрофессиональной подготовки несовершеннолетних</w:t>
      </w:r>
      <w:r w:rsidR="0056563B" w:rsidRPr="005C61AF">
        <w:rPr>
          <w:rFonts w:ascii="Times New Roman" w:hAnsi="Times New Roman" w:cs="Times New Roman"/>
          <w:sz w:val="28"/>
          <w:szCs w:val="26"/>
        </w:rPr>
        <w:t>;</w:t>
      </w:r>
    </w:p>
    <w:p w14:paraId="7E386982" w14:textId="7F50191A" w:rsidR="0056563B" w:rsidRPr="005C61AF" w:rsidRDefault="00A04AAE" w:rsidP="0056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56563B" w:rsidRPr="005C61AF">
        <w:rPr>
          <w:rFonts w:ascii="Times New Roman" w:hAnsi="Times New Roman" w:cs="Times New Roman"/>
          <w:sz w:val="28"/>
          <w:szCs w:val="26"/>
        </w:rPr>
        <w:t>р</w:t>
      </w:r>
      <w:r w:rsidR="00EC3329" w:rsidRPr="005C61AF">
        <w:rPr>
          <w:rFonts w:ascii="Times New Roman" w:hAnsi="Times New Roman" w:cs="Times New Roman"/>
          <w:sz w:val="28"/>
          <w:szCs w:val="26"/>
        </w:rPr>
        <w:t xml:space="preserve">еализация восстановительных программ в целях профилактики детского </w:t>
      </w:r>
      <w:r w:rsidR="00EC42A2">
        <w:rPr>
          <w:rFonts w:ascii="Times New Roman" w:hAnsi="Times New Roman" w:cs="Times New Roman"/>
          <w:sz w:val="28"/>
          <w:szCs w:val="26"/>
        </w:rPr>
        <w:br/>
      </w:r>
      <w:r w:rsidR="00EC3329" w:rsidRPr="005C61AF">
        <w:rPr>
          <w:rFonts w:ascii="Times New Roman" w:hAnsi="Times New Roman" w:cs="Times New Roman"/>
          <w:sz w:val="28"/>
          <w:szCs w:val="26"/>
        </w:rPr>
        <w:t>и семейного неблагополучия</w:t>
      </w:r>
      <w:r w:rsidR="0056563B" w:rsidRPr="005C61AF">
        <w:rPr>
          <w:rFonts w:ascii="Times New Roman" w:hAnsi="Times New Roman" w:cs="Times New Roman"/>
          <w:sz w:val="28"/>
          <w:szCs w:val="26"/>
        </w:rPr>
        <w:t>;</w:t>
      </w:r>
    </w:p>
    <w:p w14:paraId="62C461C7" w14:textId="3EE008A9" w:rsidR="003F5563" w:rsidRPr="005C61AF" w:rsidRDefault="00A04AAE" w:rsidP="0056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F5563" w:rsidRPr="005C61AF">
        <w:rPr>
          <w:rFonts w:ascii="Times New Roman" w:hAnsi="Times New Roman" w:cs="Times New Roman"/>
          <w:sz w:val="28"/>
          <w:szCs w:val="26"/>
        </w:rPr>
        <w:t xml:space="preserve">внедрение технологий «наставничество» с детьми, состоящими </w:t>
      </w:r>
      <w:r w:rsidR="00EC42A2">
        <w:rPr>
          <w:rFonts w:ascii="Times New Roman" w:hAnsi="Times New Roman" w:cs="Times New Roman"/>
          <w:sz w:val="28"/>
          <w:szCs w:val="26"/>
        </w:rPr>
        <w:br/>
      </w:r>
      <w:r w:rsidR="003F5563" w:rsidRPr="005C61AF">
        <w:rPr>
          <w:rFonts w:ascii="Times New Roman" w:hAnsi="Times New Roman" w:cs="Times New Roman"/>
          <w:sz w:val="28"/>
          <w:szCs w:val="26"/>
        </w:rPr>
        <w:t>на различных видах профилактического учета;</w:t>
      </w:r>
    </w:p>
    <w:p w14:paraId="37432A2F" w14:textId="33B90BCB" w:rsidR="003F5563" w:rsidRPr="005C61AF" w:rsidRDefault="00A04AAE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- </w:t>
      </w:r>
      <w:r w:rsidR="003F5563" w:rsidRPr="005C61AF">
        <w:rPr>
          <w:rFonts w:ascii="Times New Roman" w:hAnsi="Times New Roman" w:cs="Times New Roman"/>
          <w:sz w:val="28"/>
          <w:szCs w:val="26"/>
        </w:rPr>
        <w:t xml:space="preserve">развитие </w:t>
      </w:r>
      <w:r w:rsidR="00AF7FE9" w:rsidRPr="005C61AF">
        <w:rPr>
          <w:rFonts w:ascii="Times New Roman" w:hAnsi="Times New Roman" w:cs="Times New Roman"/>
          <w:sz w:val="28"/>
          <w:szCs w:val="26"/>
        </w:rPr>
        <w:t>партнерств</w:t>
      </w:r>
      <w:r w:rsidR="00451A6C">
        <w:rPr>
          <w:rFonts w:ascii="Times New Roman" w:hAnsi="Times New Roman" w:cs="Times New Roman"/>
          <w:sz w:val="28"/>
          <w:szCs w:val="26"/>
        </w:rPr>
        <w:t>а</w:t>
      </w:r>
      <w:r w:rsidR="00AF7FE9" w:rsidRPr="005C61AF">
        <w:rPr>
          <w:rFonts w:ascii="Times New Roman" w:hAnsi="Times New Roman" w:cs="Times New Roman"/>
          <w:sz w:val="28"/>
          <w:szCs w:val="26"/>
        </w:rPr>
        <w:t xml:space="preserve"> общества</w:t>
      </w:r>
      <w:r w:rsidR="003F5563" w:rsidRPr="005C61AF">
        <w:rPr>
          <w:rFonts w:ascii="Times New Roman" w:hAnsi="Times New Roman" w:cs="Times New Roman"/>
          <w:sz w:val="28"/>
          <w:szCs w:val="26"/>
        </w:rPr>
        <w:t xml:space="preserve">, государства и бизнеса, нацеленного </w:t>
      </w:r>
      <w:r w:rsidR="00EC42A2">
        <w:rPr>
          <w:rFonts w:ascii="Times New Roman" w:hAnsi="Times New Roman" w:cs="Times New Roman"/>
          <w:sz w:val="28"/>
          <w:szCs w:val="26"/>
        </w:rPr>
        <w:br/>
      </w:r>
      <w:r w:rsidR="003F5563" w:rsidRPr="005C61AF">
        <w:rPr>
          <w:rFonts w:ascii="Times New Roman" w:hAnsi="Times New Roman" w:cs="Times New Roman"/>
          <w:sz w:val="28"/>
          <w:szCs w:val="26"/>
        </w:rPr>
        <w:t>на</w:t>
      </w:r>
      <w:r w:rsidR="00451A6C">
        <w:rPr>
          <w:rFonts w:ascii="Times New Roman" w:hAnsi="Times New Roman" w:cs="Times New Roman"/>
          <w:sz w:val="28"/>
          <w:szCs w:val="26"/>
        </w:rPr>
        <w:t xml:space="preserve"> социальную реабилитацию и </w:t>
      </w:r>
      <w:proofErr w:type="spellStart"/>
      <w:r w:rsidR="00451A6C">
        <w:rPr>
          <w:rFonts w:ascii="Times New Roman" w:hAnsi="Times New Roman" w:cs="Times New Roman"/>
          <w:sz w:val="28"/>
          <w:szCs w:val="26"/>
        </w:rPr>
        <w:t>ресоциализацию</w:t>
      </w:r>
      <w:proofErr w:type="spellEnd"/>
      <w:r w:rsidR="00451A6C">
        <w:rPr>
          <w:rFonts w:ascii="Times New Roman" w:hAnsi="Times New Roman" w:cs="Times New Roman"/>
          <w:sz w:val="28"/>
          <w:szCs w:val="26"/>
        </w:rPr>
        <w:t xml:space="preserve"> несовершеннолетних,</w:t>
      </w:r>
      <w:r w:rsidR="003F5563" w:rsidRPr="005C61AF">
        <w:rPr>
          <w:rFonts w:ascii="Times New Roman" w:hAnsi="Times New Roman" w:cs="Times New Roman"/>
          <w:sz w:val="28"/>
          <w:szCs w:val="26"/>
        </w:rPr>
        <w:t xml:space="preserve"> </w:t>
      </w:r>
      <w:r w:rsidR="00EC3329" w:rsidRPr="005C61AF">
        <w:rPr>
          <w:rFonts w:ascii="Times New Roman" w:hAnsi="Times New Roman" w:cs="Times New Roman"/>
          <w:sz w:val="28"/>
          <w:szCs w:val="26"/>
        </w:rPr>
        <w:t>формировани</w:t>
      </w:r>
      <w:r w:rsidR="003F5563" w:rsidRPr="005C61AF">
        <w:rPr>
          <w:rFonts w:ascii="Times New Roman" w:hAnsi="Times New Roman" w:cs="Times New Roman"/>
          <w:sz w:val="28"/>
          <w:szCs w:val="26"/>
        </w:rPr>
        <w:t>е</w:t>
      </w:r>
      <w:r w:rsidR="00EC3329" w:rsidRPr="005C61AF">
        <w:rPr>
          <w:rFonts w:ascii="Times New Roman" w:hAnsi="Times New Roman" w:cs="Times New Roman"/>
          <w:sz w:val="28"/>
          <w:szCs w:val="26"/>
        </w:rPr>
        <w:t xml:space="preserve"> системы профилактики правонарушений несовершеннолетних</w:t>
      </w:r>
      <w:r w:rsidR="003F5563" w:rsidRPr="005C61AF">
        <w:rPr>
          <w:rFonts w:ascii="Times New Roman" w:hAnsi="Times New Roman" w:cs="Times New Roman"/>
          <w:sz w:val="28"/>
          <w:szCs w:val="26"/>
        </w:rPr>
        <w:t>.</w:t>
      </w:r>
    </w:p>
    <w:p w14:paraId="15DE69A0" w14:textId="12DAA17E" w:rsidR="00D02E06" w:rsidRPr="005C61AF" w:rsidRDefault="00D02E06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C61AF">
        <w:rPr>
          <w:rFonts w:ascii="Times New Roman" w:hAnsi="Times New Roman" w:cs="Times New Roman"/>
          <w:sz w:val="28"/>
          <w:szCs w:val="26"/>
        </w:rPr>
        <w:lastRenderedPageBreak/>
        <w:t xml:space="preserve">Участники </w:t>
      </w:r>
      <w:r w:rsidR="00A0189B" w:rsidRPr="005C61AF">
        <w:rPr>
          <w:rFonts w:ascii="Times New Roman" w:hAnsi="Times New Roman" w:cs="Times New Roman"/>
          <w:sz w:val="28"/>
          <w:szCs w:val="26"/>
        </w:rPr>
        <w:t>К</w:t>
      </w:r>
      <w:r w:rsidRPr="005C61AF">
        <w:rPr>
          <w:rFonts w:ascii="Times New Roman" w:hAnsi="Times New Roman" w:cs="Times New Roman"/>
          <w:sz w:val="28"/>
          <w:szCs w:val="26"/>
        </w:rPr>
        <w:t xml:space="preserve">онференции отмечают, что </w:t>
      </w:r>
      <w:r w:rsidR="001D1DB7">
        <w:rPr>
          <w:rFonts w:ascii="Times New Roman" w:hAnsi="Times New Roman" w:cs="Times New Roman"/>
          <w:sz w:val="28"/>
          <w:szCs w:val="26"/>
        </w:rPr>
        <w:t>организация</w:t>
      </w:r>
      <w:r w:rsidR="00AF7FE9" w:rsidRPr="005C61AF">
        <w:rPr>
          <w:rFonts w:ascii="Times New Roman" w:hAnsi="Times New Roman" w:cs="Times New Roman"/>
          <w:sz w:val="28"/>
          <w:szCs w:val="26"/>
        </w:rPr>
        <w:t xml:space="preserve"> </w:t>
      </w:r>
      <w:r w:rsidRPr="005C61AF">
        <w:rPr>
          <w:rFonts w:ascii="Times New Roman" w:hAnsi="Times New Roman" w:cs="Times New Roman"/>
          <w:sz w:val="28"/>
          <w:szCs w:val="26"/>
        </w:rPr>
        <w:t xml:space="preserve">работы </w:t>
      </w:r>
      <w:r w:rsidR="00EC42A2">
        <w:rPr>
          <w:rFonts w:ascii="Times New Roman" w:hAnsi="Times New Roman" w:cs="Times New Roman"/>
          <w:sz w:val="28"/>
          <w:szCs w:val="26"/>
        </w:rPr>
        <w:br/>
      </w:r>
      <w:r w:rsidRPr="005C61AF">
        <w:rPr>
          <w:rFonts w:ascii="Times New Roman" w:hAnsi="Times New Roman" w:cs="Times New Roman"/>
          <w:sz w:val="28"/>
          <w:szCs w:val="26"/>
        </w:rPr>
        <w:t>по профилактике правонарушений несовершеннолетних, социализаци</w:t>
      </w:r>
      <w:r w:rsidR="00451A6C">
        <w:rPr>
          <w:rFonts w:ascii="Times New Roman" w:hAnsi="Times New Roman" w:cs="Times New Roman"/>
          <w:sz w:val="28"/>
          <w:szCs w:val="26"/>
        </w:rPr>
        <w:t>я</w:t>
      </w:r>
      <w:r w:rsidRPr="005C61AF">
        <w:rPr>
          <w:rFonts w:ascii="Times New Roman" w:hAnsi="Times New Roman" w:cs="Times New Roman"/>
          <w:sz w:val="28"/>
          <w:szCs w:val="26"/>
        </w:rPr>
        <w:t xml:space="preserve"> и адаптаци</w:t>
      </w:r>
      <w:r w:rsidR="00451A6C">
        <w:rPr>
          <w:rFonts w:ascii="Times New Roman" w:hAnsi="Times New Roman" w:cs="Times New Roman"/>
          <w:sz w:val="28"/>
          <w:szCs w:val="26"/>
        </w:rPr>
        <w:t>я</w:t>
      </w:r>
      <w:r w:rsidRPr="005C61AF">
        <w:rPr>
          <w:rFonts w:ascii="Times New Roman" w:hAnsi="Times New Roman" w:cs="Times New Roman"/>
          <w:sz w:val="28"/>
          <w:szCs w:val="26"/>
        </w:rPr>
        <w:t xml:space="preserve"> детей, находящихся в конфликте с законом, </w:t>
      </w:r>
      <w:r w:rsidR="00392CFE" w:rsidRPr="005C61AF">
        <w:rPr>
          <w:rFonts w:ascii="Times New Roman" w:hAnsi="Times New Roman" w:cs="Times New Roman"/>
          <w:sz w:val="28"/>
          <w:szCs w:val="26"/>
        </w:rPr>
        <w:t>возможна</w:t>
      </w:r>
      <w:r w:rsidRPr="005C61AF">
        <w:rPr>
          <w:rFonts w:ascii="Times New Roman" w:hAnsi="Times New Roman" w:cs="Times New Roman"/>
          <w:sz w:val="28"/>
          <w:szCs w:val="26"/>
        </w:rPr>
        <w:t xml:space="preserve"> с </w:t>
      </w:r>
      <w:r w:rsidR="00451A6C">
        <w:rPr>
          <w:rFonts w:ascii="Times New Roman" w:hAnsi="Times New Roman" w:cs="Times New Roman"/>
          <w:sz w:val="28"/>
          <w:szCs w:val="26"/>
        </w:rPr>
        <w:t xml:space="preserve">применением </w:t>
      </w:r>
      <w:r w:rsidRPr="005C61AF">
        <w:rPr>
          <w:rFonts w:ascii="Times New Roman" w:hAnsi="Times New Roman" w:cs="Times New Roman"/>
          <w:sz w:val="28"/>
          <w:szCs w:val="26"/>
        </w:rPr>
        <w:t xml:space="preserve">следующих эффективных </w:t>
      </w:r>
      <w:r w:rsidR="00451A6C">
        <w:rPr>
          <w:rFonts w:ascii="Times New Roman" w:hAnsi="Times New Roman" w:cs="Times New Roman"/>
          <w:sz w:val="28"/>
          <w:szCs w:val="26"/>
        </w:rPr>
        <w:t>технологий</w:t>
      </w:r>
      <w:r w:rsidRPr="005C61AF">
        <w:rPr>
          <w:rFonts w:ascii="Times New Roman" w:hAnsi="Times New Roman" w:cs="Times New Roman"/>
          <w:sz w:val="28"/>
          <w:szCs w:val="26"/>
        </w:rPr>
        <w:t xml:space="preserve">: </w:t>
      </w:r>
    </w:p>
    <w:p w14:paraId="3F97A95B" w14:textId="1F3C3257" w:rsidR="003F5563" w:rsidRPr="005C61AF" w:rsidRDefault="00C54D7E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D02E06" w:rsidRPr="005C61AF">
        <w:rPr>
          <w:rFonts w:ascii="Times New Roman" w:hAnsi="Times New Roman" w:cs="Times New Roman"/>
          <w:sz w:val="28"/>
          <w:szCs w:val="26"/>
        </w:rPr>
        <w:t>вовлечени</w:t>
      </w:r>
      <w:r w:rsidR="00451A6C">
        <w:rPr>
          <w:rFonts w:ascii="Times New Roman" w:hAnsi="Times New Roman" w:cs="Times New Roman"/>
          <w:sz w:val="28"/>
          <w:szCs w:val="26"/>
        </w:rPr>
        <w:t>е</w:t>
      </w:r>
      <w:r w:rsidR="00D02E06" w:rsidRPr="005C61AF">
        <w:rPr>
          <w:rFonts w:ascii="Times New Roman" w:hAnsi="Times New Roman" w:cs="Times New Roman"/>
          <w:sz w:val="28"/>
          <w:szCs w:val="26"/>
        </w:rPr>
        <w:t xml:space="preserve"> подростков, склонных к противоправному поведению </w:t>
      </w:r>
      <w:r w:rsidR="00EC42A2">
        <w:rPr>
          <w:rFonts w:ascii="Times New Roman" w:hAnsi="Times New Roman" w:cs="Times New Roman"/>
          <w:sz w:val="28"/>
          <w:szCs w:val="26"/>
        </w:rPr>
        <w:br/>
      </w:r>
      <w:r w:rsidR="00D02E06" w:rsidRPr="005C61AF">
        <w:rPr>
          <w:rFonts w:ascii="Times New Roman" w:hAnsi="Times New Roman" w:cs="Times New Roman"/>
          <w:sz w:val="28"/>
          <w:szCs w:val="26"/>
        </w:rPr>
        <w:t>в продуктивную социально значимую деятельность, привлечение к занятиям спортом</w:t>
      </w:r>
      <w:r w:rsidR="00A0189B" w:rsidRPr="005C61AF">
        <w:rPr>
          <w:rFonts w:ascii="Times New Roman" w:hAnsi="Times New Roman" w:cs="Times New Roman"/>
          <w:sz w:val="28"/>
          <w:szCs w:val="26"/>
        </w:rPr>
        <w:t>;</w:t>
      </w:r>
    </w:p>
    <w:p w14:paraId="09DE4AAB" w14:textId="7D2FBC07" w:rsidR="00D02E06" w:rsidRPr="005C61AF" w:rsidRDefault="00C54D7E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D02E06" w:rsidRPr="005C61AF">
        <w:rPr>
          <w:rFonts w:ascii="Times New Roman" w:hAnsi="Times New Roman" w:cs="Times New Roman"/>
          <w:sz w:val="28"/>
          <w:szCs w:val="26"/>
        </w:rPr>
        <w:t>организаци</w:t>
      </w:r>
      <w:r w:rsidR="001D1DB7">
        <w:rPr>
          <w:rFonts w:ascii="Times New Roman" w:hAnsi="Times New Roman" w:cs="Times New Roman"/>
          <w:sz w:val="28"/>
          <w:szCs w:val="26"/>
        </w:rPr>
        <w:t>я</w:t>
      </w:r>
      <w:r w:rsidR="00D02E06" w:rsidRPr="005C61AF">
        <w:rPr>
          <w:rFonts w:ascii="Times New Roman" w:hAnsi="Times New Roman" w:cs="Times New Roman"/>
          <w:sz w:val="28"/>
          <w:szCs w:val="26"/>
        </w:rPr>
        <w:t xml:space="preserve"> деятельности служб социального сопровождения, служб примирения, школ профилактики агрессии</w:t>
      </w:r>
      <w:r w:rsidR="00B92ADF" w:rsidRPr="005C61AF">
        <w:rPr>
          <w:rFonts w:ascii="Times New Roman" w:hAnsi="Times New Roman" w:cs="Times New Roman"/>
          <w:sz w:val="28"/>
          <w:szCs w:val="26"/>
        </w:rPr>
        <w:t>, проф</w:t>
      </w:r>
      <w:r w:rsidR="00392CFE" w:rsidRPr="005C61AF">
        <w:rPr>
          <w:rFonts w:ascii="Times New Roman" w:hAnsi="Times New Roman" w:cs="Times New Roman"/>
          <w:sz w:val="28"/>
          <w:szCs w:val="26"/>
        </w:rPr>
        <w:t>ориентационного консультирования</w:t>
      </w:r>
      <w:r w:rsidR="006F2055" w:rsidRPr="005C61AF">
        <w:rPr>
          <w:rFonts w:ascii="Times New Roman" w:hAnsi="Times New Roman" w:cs="Times New Roman"/>
          <w:sz w:val="28"/>
          <w:szCs w:val="26"/>
        </w:rPr>
        <w:t xml:space="preserve"> </w:t>
      </w:r>
      <w:r w:rsidR="00AF7FE9" w:rsidRPr="005C61AF">
        <w:rPr>
          <w:rFonts w:ascii="Times New Roman" w:hAnsi="Times New Roman" w:cs="Times New Roman"/>
          <w:sz w:val="28"/>
          <w:szCs w:val="26"/>
        </w:rPr>
        <w:t xml:space="preserve">с последующим </w:t>
      </w:r>
      <w:r w:rsidR="006F2055" w:rsidRPr="005C61AF">
        <w:rPr>
          <w:rFonts w:ascii="Times New Roman" w:hAnsi="Times New Roman" w:cs="Times New Roman"/>
          <w:sz w:val="28"/>
          <w:szCs w:val="26"/>
        </w:rPr>
        <w:t>трудоустройством несовершеннолетних</w:t>
      </w:r>
      <w:r w:rsidR="00392CFE" w:rsidRPr="005C61AF">
        <w:rPr>
          <w:rFonts w:ascii="Times New Roman" w:hAnsi="Times New Roman" w:cs="Times New Roman"/>
          <w:sz w:val="28"/>
          <w:szCs w:val="26"/>
        </w:rPr>
        <w:t>;</w:t>
      </w:r>
    </w:p>
    <w:p w14:paraId="284FEE53" w14:textId="512D0AE4" w:rsidR="00BD47B9" w:rsidRPr="005C61AF" w:rsidRDefault="00C54D7E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30C" w:rsidRPr="005C61AF">
        <w:rPr>
          <w:rFonts w:ascii="Times New Roman" w:hAnsi="Times New Roman" w:cs="Times New Roman"/>
          <w:sz w:val="28"/>
          <w:szCs w:val="28"/>
        </w:rPr>
        <w:t>развити</w:t>
      </w:r>
      <w:r w:rsidR="001D1DB7">
        <w:rPr>
          <w:rFonts w:ascii="Times New Roman" w:hAnsi="Times New Roman" w:cs="Times New Roman"/>
          <w:sz w:val="28"/>
          <w:szCs w:val="28"/>
        </w:rPr>
        <w:t>е</w:t>
      </w:r>
      <w:r w:rsidR="009C030C" w:rsidRPr="005C61A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D47B9" w:rsidRPr="005C61AF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14:paraId="71A152A9" w14:textId="671EF079" w:rsidR="008B750E" w:rsidRPr="005C61AF" w:rsidRDefault="00C54D7E" w:rsidP="003F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50E" w:rsidRPr="005C61AF">
        <w:rPr>
          <w:rFonts w:ascii="Times New Roman" w:hAnsi="Times New Roman" w:cs="Times New Roman"/>
          <w:sz w:val="28"/>
          <w:szCs w:val="28"/>
        </w:rPr>
        <w:t>реализаци</w:t>
      </w:r>
      <w:r w:rsidR="001D1DB7">
        <w:rPr>
          <w:rFonts w:ascii="Times New Roman" w:hAnsi="Times New Roman" w:cs="Times New Roman"/>
          <w:sz w:val="28"/>
          <w:szCs w:val="28"/>
        </w:rPr>
        <w:t>я</w:t>
      </w:r>
      <w:r w:rsidR="008B750E" w:rsidRPr="005C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50E" w:rsidRPr="005C61A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B750E" w:rsidRPr="005C61AF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14:paraId="6326873D" w14:textId="06ADB131" w:rsidR="006F2055" w:rsidRPr="005C61AF" w:rsidRDefault="004E0F27" w:rsidP="006F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реабилитация детей, находящихся в конфликте с законом, предупреждение преступности несовершеннолетних – важнейшие задачи,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в решении которых активно участвует Фонд</w:t>
      </w:r>
      <w:r w:rsidR="00B92ADF" w:rsidRPr="005C61AF">
        <w:t xml:space="preserve"> </w:t>
      </w:r>
      <w:r w:rsidR="00B92ADF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детей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496B0F5" w14:textId="5E75A6B4" w:rsidR="003F5563" w:rsidRPr="005C61AF" w:rsidRDefault="004E0F27" w:rsidP="006F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Приоритетом для Фонда</w:t>
      </w:r>
      <w:r w:rsidR="00B92ADF" w:rsidRPr="005C61AF">
        <w:t xml:space="preserve"> </w:t>
      </w:r>
      <w:r w:rsidR="00B92ADF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детей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партнеров явля</w:t>
      </w:r>
      <w:r w:rsidR="006F2055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профилактические меры, в том числе – создание комфортной для каждого ребенка жизненной среды, привлечение детей и подростков группы риска к позитивной деятельности с тем, чтобы направить их энергию в правильное русло. Данные задачи находили свое отражение в программах Фонда</w:t>
      </w:r>
      <w:r w:rsidR="00B92ADF" w:rsidRPr="005C61AF">
        <w:t xml:space="preserve"> </w:t>
      </w:r>
      <w:r w:rsidR="00B92ADF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детей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профилактике детского и семейного неблагополучия и социального сиротства</w:t>
      </w:r>
      <w:r w:rsidR="001D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программах, ориентированных на предотвращение преступности среди детей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подростков. Новый ракурс работы задала программа «Ценю жизнь», </w:t>
      </w:r>
      <w:r w:rsidR="00B92ADF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направленная,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на развитие в российских регионах системы обеспечения безопасного детства. </w:t>
      </w:r>
    </w:p>
    <w:p w14:paraId="26110593" w14:textId="3B9534B1" w:rsidR="008B750E" w:rsidRPr="005C61AF" w:rsidRDefault="008B750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программы Фонда поддержки детей «Не оступись!» реализовано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комплексов мер субъектов Российской Федерации по организации продуктивной социально значимой деятельности несовершеннолетних, находящихся в конфликте с законом, 67 проектов государственных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учреждений,  муниципальных образований и СО НКО.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необходимую помощь и поддержку получили более 40 тысяч семей, 97 тысяч детей, более 3 тысяч специалистов и 1,5 тысяч добровольцев прошли специальную подготовку. </w:t>
      </w:r>
    </w:p>
    <w:p w14:paraId="760F994A" w14:textId="3EAA4FD0" w:rsidR="008B750E" w:rsidRPr="005C61AF" w:rsidRDefault="008B750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Отмечены наиболее эффективные </w:t>
      </w:r>
      <w:r w:rsidR="000B5BE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F789143" w14:textId="6E97BCED" w:rsidR="008B750E" w:rsidRPr="005C61AF" w:rsidRDefault="008B750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пробы, тестирование, диагностика (определение готовности несовершеннолетних к профессиональному самоопределению, формировани</w:t>
      </w:r>
      <w:r w:rsidR="00011B9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 содержании конкретной профессии);</w:t>
      </w:r>
    </w:p>
    <w:p w14:paraId="5F814669" w14:textId="77777777" w:rsidR="009B0217" w:rsidRDefault="00A04AA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ориентация (открытие кабинетов и клубов профорие</w:t>
      </w:r>
      <w:bookmarkStart w:id="0" w:name="_GoBack"/>
      <w:bookmarkEnd w:id="0"/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нтации, подготовка подростков к осознанному выбору профессии);</w:t>
      </w:r>
    </w:p>
    <w:p w14:paraId="6E94B328" w14:textId="7D7722ED" w:rsidR="008B750E" w:rsidRPr="005C61AF" w:rsidRDefault="00A04AA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первичные трудовые навыки (развитие инфраструктуры </w:t>
      </w:r>
      <w:r w:rsidR="00EC42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 создание учебно-производственных мастерских, служб </w:t>
      </w:r>
      <w:proofErr w:type="spellStart"/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профконсультирования</w:t>
      </w:r>
      <w:proofErr w:type="spellEnd"/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59AA0954" w14:textId="34154FF1" w:rsidR="008B750E" w:rsidRDefault="00A04AAE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750E" w:rsidRPr="005C61A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 (разработка и реализация совместных программ в период предпрофессиональной подготовки несовершеннолетних).</w:t>
      </w:r>
    </w:p>
    <w:p w14:paraId="2BE50F17" w14:textId="07BFBEEB" w:rsidR="001D1DB7" w:rsidRPr="005C61AF" w:rsidRDefault="001D1DB7" w:rsidP="008B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Pr="001D1DB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начима роль детского телефона доверия с единым общероссийским номером 8-800-2000-122 как важного инструмента профилактики детского и семейного  неблагополучия и помощника в вопросах оказания экстренной психологической помощи детям, подростками и их родителям.  Эта служба создана Фондом поддержки детей 10 лет назад. За прошедшее время психологи-консультанты телефона доверия приняли более 10 миллионов обращений от детей и родителей по различным проблемам. Каждый абонент получил квалифицированную помощь: анонимно, конфиденциально и бесплатно.</w:t>
      </w:r>
    </w:p>
    <w:p w14:paraId="66E1655F" w14:textId="7DF55303" w:rsidR="000B5BEE" w:rsidRPr="00A04AAE" w:rsidRDefault="00297AB7" w:rsidP="00A04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1AF">
        <w:rPr>
          <w:rFonts w:ascii="Times New Roman" w:hAnsi="Times New Roman"/>
          <w:sz w:val="28"/>
          <w:szCs w:val="28"/>
        </w:rPr>
        <w:t>Участники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1AF">
        <w:rPr>
          <w:rFonts w:ascii="Times New Roman" w:hAnsi="Times New Roman"/>
          <w:sz w:val="28"/>
          <w:szCs w:val="28"/>
        </w:rPr>
        <w:t>отме</w:t>
      </w:r>
      <w:r w:rsidR="00A04AAE">
        <w:rPr>
          <w:rFonts w:ascii="Times New Roman" w:hAnsi="Times New Roman"/>
          <w:sz w:val="28"/>
          <w:szCs w:val="28"/>
        </w:rPr>
        <w:t>тили</w:t>
      </w:r>
      <w:r w:rsidRPr="005C61AF">
        <w:rPr>
          <w:rFonts w:ascii="Times New Roman" w:hAnsi="Times New Roman"/>
          <w:sz w:val="28"/>
          <w:szCs w:val="28"/>
        </w:rPr>
        <w:t>, что в субъектах Российской Федерации наработан опыт по созданию проектных и программно-целевых механизмов, направленных на сокращение числа преступлений, совершенных несовершеннолетними, путем реализации мер по повышению эффективности функционирования и координации деятельности системы профилактики безнадзорности, правонарушений и</w:t>
      </w:r>
      <w:r w:rsidR="00A04AAE">
        <w:rPr>
          <w:rFonts w:ascii="Times New Roman" w:hAnsi="Times New Roman"/>
          <w:sz w:val="28"/>
          <w:szCs w:val="28"/>
        </w:rPr>
        <w:t xml:space="preserve"> защиты прав несовершеннолетних и </w:t>
      </w:r>
      <w:r w:rsidR="003A0D5C" w:rsidRPr="003A0D5C">
        <w:rPr>
          <w:rFonts w:ascii="Times New Roman" w:hAnsi="Times New Roman" w:cs="Times New Roman"/>
          <w:sz w:val="28"/>
          <w:szCs w:val="28"/>
        </w:rPr>
        <w:t>выработали следующие рекомендации в адрес органов исполнительной власти с</w:t>
      </w:r>
      <w:r w:rsidR="00A04AAE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</w:t>
      </w:r>
      <w:r w:rsidR="003A0D5C" w:rsidRPr="003A0D5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C42A2">
        <w:rPr>
          <w:rFonts w:ascii="Times New Roman" w:hAnsi="Times New Roman" w:cs="Times New Roman"/>
          <w:sz w:val="28"/>
          <w:szCs w:val="28"/>
        </w:rPr>
        <w:br/>
      </w:r>
      <w:r w:rsidR="003A0D5C" w:rsidRPr="003A0D5C">
        <w:rPr>
          <w:rFonts w:ascii="Times New Roman" w:hAnsi="Times New Roman" w:cs="Times New Roman"/>
          <w:sz w:val="28"/>
          <w:szCs w:val="28"/>
        </w:rPr>
        <w:t>в партнерстве с государственными</w:t>
      </w:r>
      <w:proofErr w:type="gramEnd"/>
      <w:r w:rsidR="003A0D5C" w:rsidRPr="003A0D5C">
        <w:rPr>
          <w:rFonts w:ascii="Times New Roman" w:hAnsi="Times New Roman" w:cs="Times New Roman"/>
          <w:sz w:val="28"/>
          <w:szCs w:val="28"/>
        </w:rPr>
        <w:t xml:space="preserve"> учреждениями социального обслуживания </w:t>
      </w:r>
      <w:r w:rsidR="00EC42A2">
        <w:rPr>
          <w:rFonts w:ascii="Times New Roman" w:hAnsi="Times New Roman" w:cs="Times New Roman"/>
          <w:sz w:val="28"/>
          <w:szCs w:val="28"/>
        </w:rPr>
        <w:br/>
      </w:r>
      <w:r w:rsidR="003A0D5C" w:rsidRPr="003A0D5C">
        <w:rPr>
          <w:rFonts w:ascii="Times New Roman" w:hAnsi="Times New Roman" w:cs="Times New Roman"/>
          <w:sz w:val="28"/>
          <w:szCs w:val="28"/>
        </w:rPr>
        <w:t>и некоммерческими организациями, оказывающими социальные услуги:</w:t>
      </w:r>
    </w:p>
    <w:p w14:paraId="49DCF11C" w14:textId="63CE0B21" w:rsidR="00213027" w:rsidRPr="005C61AF" w:rsidRDefault="00A04AAE" w:rsidP="009C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213027" w:rsidRPr="005C61AF">
        <w:rPr>
          <w:rFonts w:ascii="Times New Roman" w:hAnsi="Times New Roman" w:cs="Times New Roman"/>
          <w:sz w:val="28"/>
          <w:szCs w:val="26"/>
        </w:rPr>
        <w:t xml:space="preserve">изучить и использовать в работе социальные практики </w:t>
      </w:r>
      <w:r w:rsidR="00BE5D33" w:rsidRPr="005C61AF">
        <w:rPr>
          <w:rFonts w:ascii="Times New Roman" w:hAnsi="Times New Roman" w:cs="Times New Roman"/>
          <w:sz w:val="28"/>
          <w:szCs w:val="26"/>
        </w:rPr>
        <w:t>профилактики правонарушений несовершеннолетних, социализации и адаптации детей, находящихся в конфликте с  законом</w:t>
      </w:r>
      <w:r w:rsidR="00213027" w:rsidRPr="005C61AF">
        <w:rPr>
          <w:rFonts w:ascii="Times New Roman" w:hAnsi="Times New Roman" w:cs="Times New Roman"/>
          <w:sz w:val="28"/>
          <w:szCs w:val="26"/>
        </w:rPr>
        <w:t>, доказавшие свою практическую эффективность в</w:t>
      </w:r>
      <w:r w:rsidR="00BE5D33" w:rsidRPr="005C61AF">
        <w:rPr>
          <w:rFonts w:ascii="Times New Roman" w:hAnsi="Times New Roman" w:cs="Times New Roman"/>
          <w:sz w:val="28"/>
          <w:szCs w:val="26"/>
        </w:rPr>
        <w:t xml:space="preserve"> Вологодской, Новосибирской, Саратовской, Свердловской областях, Приморского и Алтайского края</w:t>
      </w:r>
      <w:r w:rsidR="003A0D5C">
        <w:rPr>
          <w:rFonts w:ascii="Times New Roman" w:hAnsi="Times New Roman" w:cs="Times New Roman"/>
          <w:sz w:val="28"/>
          <w:szCs w:val="26"/>
        </w:rPr>
        <w:t>х</w:t>
      </w:r>
      <w:r w:rsidR="00213027" w:rsidRPr="005C61AF">
        <w:rPr>
          <w:rFonts w:ascii="Times New Roman" w:hAnsi="Times New Roman" w:cs="Times New Roman"/>
          <w:sz w:val="28"/>
          <w:szCs w:val="26"/>
        </w:rPr>
        <w:t xml:space="preserve">; </w:t>
      </w:r>
      <w:proofErr w:type="gramEnd"/>
    </w:p>
    <w:p w14:paraId="65ADC99F" w14:textId="728DCEF2" w:rsidR="00536CE0" w:rsidRPr="005C61AF" w:rsidRDefault="00A04AAE" w:rsidP="009C0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CE0" w:rsidRPr="005C61AF">
        <w:rPr>
          <w:rFonts w:ascii="Times New Roman" w:hAnsi="Times New Roman"/>
          <w:sz w:val="28"/>
          <w:szCs w:val="28"/>
        </w:rPr>
        <w:t xml:space="preserve">шире использовать эффективные практики индивидуального «непрерывного» социального сопровождения несовершеннолетних, находящихся в конфликте с </w:t>
      </w:r>
      <w:proofErr w:type="gramStart"/>
      <w:r w:rsidR="00536CE0" w:rsidRPr="005C61AF">
        <w:rPr>
          <w:rFonts w:ascii="Times New Roman" w:hAnsi="Times New Roman"/>
          <w:sz w:val="28"/>
          <w:szCs w:val="28"/>
        </w:rPr>
        <w:t>законом по месту</w:t>
      </w:r>
      <w:proofErr w:type="gramEnd"/>
      <w:r w:rsidR="00536CE0" w:rsidRPr="005C61AF">
        <w:rPr>
          <w:rFonts w:ascii="Times New Roman" w:hAnsi="Times New Roman"/>
          <w:sz w:val="28"/>
          <w:szCs w:val="28"/>
        </w:rPr>
        <w:t xml:space="preserve"> их жительства; </w:t>
      </w:r>
    </w:p>
    <w:p w14:paraId="571CC927" w14:textId="45491193" w:rsidR="00536CE0" w:rsidRPr="005C61AF" w:rsidRDefault="00A04AAE" w:rsidP="009C030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36CE0" w:rsidRPr="005C61AF">
        <w:rPr>
          <w:rFonts w:ascii="Times New Roman" w:hAnsi="Times New Roman"/>
          <w:sz w:val="28"/>
          <w:szCs w:val="28"/>
        </w:rPr>
        <w:t xml:space="preserve">повсеместно содействовать развитию региональной системы межведомственного взаимодействия в сфере профилактики безнадзорности </w:t>
      </w:r>
      <w:r w:rsidR="00EC42A2">
        <w:rPr>
          <w:rFonts w:ascii="Times New Roman" w:hAnsi="Times New Roman"/>
          <w:sz w:val="28"/>
          <w:szCs w:val="28"/>
          <w:lang w:val="ru-RU"/>
        </w:rPr>
        <w:br/>
      </w:r>
      <w:r w:rsidR="00536CE0" w:rsidRPr="005C61AF">
        <w:rPr>
          <w:rFonts w:ascii="Times New Roman" w:hAnsi="Times New Roman"/>
          <w:sz w:val="28"/>
          <w:szCs w:val="28"/>
        </w:rPr>
        <w:t>и правонарушений несовершеннолетних;</w:t>
      </w:r>
    </w:p>
    <w:p w14:paraId="065DC8B2" w14:textId="1F341164" w:rsidR="00536CE0" w:rsidRPr="005C61AF" w:rsidRDefault="00A04AAE" w:rsidP="009C0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CE0" w:rsidRPr="005C61AF">
        <w:rPr>
          <w:rFonts w:ascii="Times New Roman" w:hAnsi="Times New Roman"/>
          <w:sz w:val="28"/>
          <w:szCs w:val="28"/>
        </w:rPr>
        <w:t xml:space="preserve">развивать систему информирования и содействовать проведению информационно-просветительской работы среди детей и родителей, направленной на правовое просвещение, предупреждение жестокого обращения </w:t>
      </w:r>
      <w:r w:rsidR="00EC42A2">
        <w:rPr>
          <w:rFonts w:ascii="Times New Roman" w:hAnsi="Times New Roman"/>
          <w:sz w:val="28"/>
          <w:szCs w:val="28"/>
        </w:rPr>
        <w:br/>
      </w:r>
      <w:r w:rsidR="00536CE0" w:rsidRPr="005C61AF">
        <w:rPr>
          <w:rFonts w:ascii="Times New Roman" w:hAnsi="Times New Roman"/>
          <w:sz w:val="28"/>
          <w:szCs w:val="28"/>
        </w:rPr>
        <w:t>с несовершеннолетними и в отношении них; развитие навыков безопасного поведения и здорового образа жизни;</w:t>
      </w:r>
    </w:p>
    <w:p w14:paraId="56E8FAE0" w14:textId="2B8BECC4" w:rsidR="00536CE0" w:rsidRPr="005C61AF" w:rsidRDefault="00A04AAE" w:rsidP="009C0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6CE0" w:rsidRPr="005C61AF">
        <w:rPr>
          <w:rFonts w:ascii="Times New Roman" w:hAnsi="Times New Roman"/>
          <w:sz w:val="28"/>
          <w:szCs w:val="28"/>
        </w:rPr>
        <w:t xml:space="preserve">внедрять новые подходы к профилактике семейного неблагополучия, создающие условия для предотвращения подростковой преступности, разрабатывать и внедрять программы предпрофессионального обучения детей, систему </w:t>
      </w:r>
      <w:r w:rsidR="00536CE0" w:rsidRPr="005C61AF">
        <w:rPr>
          <w:rFonts w:ascii="Times New Roman" w:eastAsia="Times New Roman" w:hAnsi="Times New Roman"/>
          <w:sz w:val="28"/>
          <w:szCs w:val="28"/>
        </w:rPr>
        <w:t>выявления подростков не охваченных</w:t>
      </w:r>
      <w:r w:rsidR="00A0189B" w:rsidRPr="005C61AF">
        <w:rPr>
          <w:rFonts w:ascii="Times New Roman" w:eastAsia="Times New Roman" w:hAnsi="Times New Roman"/>
          <w:sz w:val="28"/>
          <w:szCs w:val="28"/>
        </w:rPr>
        <w:t>,</w:t>
      </w:r>
      <w:r w:rsidR="00536CE0" w:rsidRPr="005C61AF">
        <w:rPr>
          <w:rFonts w:ascii="Times New Roman" w:eastAsia="Times New Roman" w:hAnsi="Times New Roman"/>
          <w:sz w:val="28"/>
          <w:szCs w:val="28"/>
        </w:rPr>
        <w:t xml:space="preserve"> учеб</w:t>
      </w:r>
      <w:r w:rsidR="00A0189B" w:rsidRPr="005C61AF">
        <w:rPr>
          <w:rFonts w:ascii="Times New Roman" w:eastAsia="Times New Roman" w:hAnsi="Times New Roman"/>
          <w:sz w:val="28"/>
          <w:szCs w:val="28"/>
        </w:rPr>
        <w:t>н</w:t>
      </w:r>
      <w:r w:rsidR="00536CE0" w:rsidRPr="005C61AF">
        <w:rPr>
          <w:rFonts w:ascii="Times New Roman" w:eastAsia="Times New Roman" w:hAnsi="Times New Roman"/>
          <w:sz w:val="28"/>
          <w:szCs w:val="28"/>
        </w:rPr>
        <w:t xml:space="preserve">ой или </w:t>
      </w:r>
      <w:r w:rsidR="00A0189B" w:rsidRPr="005C61AF">
        <w:rPr>
          <w:rFonts w:ascii="Times New Roman" w:eastAsia="Times New Roman" w:hAnsi="Times New Roman"/>
          <w:sz w:val="28"/>
          <w:szCs w:val="28"/>
        </w:rPr>
        <w:t>трудовой занятостью</w:t>
      </w:r>
      <w:r w:rsidR="00536CE0" w:rsidRPr="005C61AF">
        <w:rPr>
          <w:rFonts w:ascii="Times New Roman" w:eastAsia="Times New Roman" w:hAnsi="Times New Roman"/>
          <w:sz w:val="28"/>
          <w:szCs w:val="28"/>
        </w:rPr>
        <w:t>;</w:t>
      </w:r>
    </w:p>
    <w:p w14:paraId="6A04A8AA" w14:textId="3206E0F6" w:rsidR="00536CE0" w:rsidRPr="005C61AF" w:rsidRDefault="00A04AAE" w:rsidP="00EC42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536CE0" w:rsidRPr="005C61AF">
        <w:rPr>
          <w:rFonts w:ascii="Times New Roman" w:eastAsia="Times New Roman" w:hAnsi="Times New Roman"/>
          <w:sz w:val="28"/>
          <w:szCs w:val="28"/>
        </w:rPr>
        <w:t xml:space="preserve">активнее использовать </w:t>
      </w:r>
      <w:r w:rsidR="003A0D5C">
        <w:rPr>
          <w:rFonts w:ascii="Times New Roman" w:hAnsi="Times New Roman"/>
          <w:sz w:val="28"/>
          <w:szCs w:val="28"/>
        </w:rPr>
        <w:t>технологии наставничества</w:t>
      </w:r>
      <w:r w:rsidR="00536CE0" w:rsidRPr="005C61AF">
        <w:rPr>
          <w:rFonts w:ascii="Times New Roman" w:hAnsi="Times New Roman"/>
          <w:sz w:val="28"/>
          <w:szCs w:val="28"/>
        </w:rPr>
        <w:t xml:space="preserve"> по отношению </w:t>
      </w:r>
      <w:r w:rsidR="00EC42A2">
        <w:rPr>
          <w:rFonts w:ascii="Times New Roman" w:hAnsi="Times New Roman"/>
          <w:sz w:val="28"/>
          <w:szCs w:val="28"/>
          <w:lang w:val="ru-RU"/>
        </w:rPr>
        <w:br/>
      </w:r>
      <w:r w:rsidR="00536CE0" w:rsidRPr="005C61AF">
        <w:rPr>
          <w:rFonts w:ascii="Times New Roman" w:hAnsi="Times New Roman"/>
          <w:sz w:val="28"/>
          <w:szCs w:val="28"/>
        </w:rPr>
        <w:t>к несовершеннолетним, имеющим опыт противоправного поведения.</w:t>
      </w:r>
    </w:p>
    <w:sectPr w:rsidR="00536CE0" w:rsidRPr="005C61AF" w:rsidSect="009B0217">
      <w:headerReference w:type="default" r:id="rId9"/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A0C2" w14:textId="77777777" w:rsidR="00F0272D" w:rsidRDefault="00F0272D" w:rsidP="00190253">
      <w:pPr>
        <w:spacing w:after="0" w:line="240" w:lineRule="auto"/>
      </w:pPr>
      <w:r>
        <w:separator/>
      </w:r>
    </w:p>
  </w:endnote>
  <w:endnote w:type="continuationSeparator" w:id="0">
    <w:p w14:paraId="5FA481C7" w14:textId="77777777" w:rsidR="00F0272D" w:rsidRDefault="00F0272D" w:rsidP="0019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2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8787706" w14:textId="76987C08" w:rsidR="007613FA" w:rsidRPr="00EC42A2" w:rsidRDefault="007613FA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EC42A2">
          <w:rPr>
            <w:rFonts w:ascii="Times New Roman" w:hAnsi="Times New Roman" w:cs="Times New Roman"/>
            <w:sz w:val="20"/>
          </w:rPr>
          <w:fldChar w:fldCharType="begin"/>
        </w:r>
        <w:r w:rsidRPr="00EC42A2">
          <w:rPr>
            <w:rFonts w:ascii="Times New Roman" w:hAnsi="Times New Roman" w:cs="Times New Roman"/>
            <w:sz w:val="20"/>
          </w:rPr>
          <w:instrText>PAGE   \* MERGEFORMAT</w:instrText>
        </w:r>
        <w:r w:rsidRPr="00EC42A2">
          <w:rPr>
            <w:rFonts w:ascii="Times New Roman" w:hAnsi="Times New Roman" w:cs="Times New Roman"/>
            <w:sz w:val="20"/>
          </w:rPr>
          <w:fldChar w:fldCharType="separate"/>
        </w:r>
        <w:r w:rsidR="009B0217">
          <w:rPr>
            <w:rFonts w:ascii="Times New Roman" w:hAnsi="Times New Roman" w:cs="Times New Roman"/>
            <w:noProof/>
            <w:sz w:val="20"/>
          </w:rPr>
          <w:t>3</w:t>
        </w:r>
        <w:r w:rsidRPr="00EC42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6EF5BE4" w14:textId="77777777" w:rsidR="00A03C6D" w:rsidRDefault="00A03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D0C1" w14:textId="77777777" w:rsidR="00F0272D" w:rsidRDefault="00F0272D" w:rsidP="00190253">
      <w:pPr>
        <w:spacing w:after="0" w:line="240" w:lineRule="auto"/>
      </w:pPr>
      <w:r>
        <w:separator/>
      </w:r>
    </w:p>
  </w:footnote>
  <w:footnote w:type="continuationSeparator" w:id="0">
    <w:p w14:paraId="19F81BD5" w14:textId="77777777" w:rsidR="00F0272D" w:rsidRDefault="00F0272D" w:rsidP="0019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3278" w14:textId="301B4393" w:rsidR="007613FA" w:rsidRDefault="007613FA">
    <w:pPr>
      <w:pStyle w:val="a7"/>
      <w:jc w:val="right"/>
    </w:pPr>
  </w:p>
  <w:p w14:paraId="6799D8A8" w14:textId="77777777" w:rsidR="00A0189B" w:rsidRDefault="00A018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BCE"/>
    <w:multiLevelType w:val="hybridMultilevel"/>
    <w:tmpl w:val="534AD036"/>
    <w:lvl w:ilvl="0" w:tplc="27DC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D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2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83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AF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C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9D2F44"/>
    <w:multiLevelType w:val="multilevel"/>
    <w:tmpl w:val="F33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3345C"/>
    <w:multiLevelType w:val="hybridMultilevel"/>
    <w:tmpl w:val="EA88EAAA"/>
    <w:lvl w:ilvl="0" w:tplc="3BDC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A2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A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6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2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16176F"/>
    <w:multiLevelType w:val="multilevel"/>
    <w:tmpl w:val="703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2"/>
    <w:rsid w:val="00011B9F"/>
    <w:rsid w:val="000178C8"/>
    <w:rsid w:val="00045922"/>
    <w:rsid w:val="00062984"/>
    <w:rsid w:val="00067E71"/>
    <w:rsid w:val="0007157E"/>
    <w:rsid w:val="000B5BEE"/>
    <w:rsid w:val="000F380A"/>
    <w:rsid w:val="00127294"/>
    <w:rsid w:val="00183377"/>
    <w:rsid w:val="00190253"/>
    <w:rsid w:val="0019201B"/>
    <w:rsid w:val="001A13AD"/>
    <w:rsid w:val="001C062A"/>
    <w:rsid w:val="001D1DB7"/>
    <w:rsid w:val="001E4B50"/>
    <w:rsid w:val="00213027"/>
    <w:rsid w:val="002562C8"/>
    <w:rsid w:val="00297AB7"/>
    <w:rsid w:val="002B3E08"/>
    <w:rsid w:val="002E235D"/>
    <w:rsid w:val="00331506"/>
    <w:rsid w:val="00346E08"/>
    <w:rsid w:val="00360E57"/>
    <w:rsid w:val="00392CFE"/>
    <w:rsid w:val="003A0D5C"/>
    <w:rsid w:val="003B0918"/>
    <w:rsid w:val="003C2AB5"/>
    <w:rsid w:val="003F5563"/>
    <w:rsid w:val="003F5E81"/>
    <w:rsid w:val="00451A6C"/>
    <w:rsid w:val="004B28B9"/>
    <w:rsid w:val="004E0F27"/>
    <w:rsid w:val="00536CE0"/>
    <w:rsid w:val="00557D8C"/>
    <w:rsid w:val="0056563B"/>
    <w:rsid w:val="00590CB8"/>
    <w:rsid w:val="005A2885"/>
    <w:rsid w:val="005C1011"/>
    <w:rsid w:val="005C4A28"/>
    <w:rsid w:val="005C61AF"/>
    <w:rsid w:val="00674A7B"/>
    <w:rsid w:val="00674BAD"/>
    <w:rsid w:val="006928CB"/>
    <w:rsid w:val="006A108A"/>
    <w:rsid w:val="006A24FE"/>
    <w:rsid w:val="006F2055"/>
    <w:rsid w:val="007613FA"/>
    <w:rsid w:val="007740C4"/>
    <w:rsid w:val="007827BD"/>
    <w:rsid w:val="007C2329"/>
    <w:rsid w:val="007D2B89"/>
    <w:rsid w:val="00813061"/>
    <w:rsid w:val="00861C64"/>
    <w:rsid w:val="008B366C"/>
    <w:rsid w:val="008B750E"/>
    <w:rsid w:val="008C159C"/>
    <w:rsid w:val="009B0217"/>
    <w:rsid w:val="009C030C"/>
    <w:rsid w:val="00A0189B"/>
    <w:rsid w:val="00A03C6D"/>
    <w:rsid w:val="00A04AAE"/>
    <w:rsid w:val="00A331D0"/>
    <w:rsid w:val="00AE4CCE"/>
    <w:rsid w:val="00AF7FE9"/>
    <w:rsid w:val="00B92ADF"/>
    <w:rsid w:val="00B92B4C"/>
    <w:rsid w:val="00BD47B9"/>
    <w:rsid w:val="00BD6025"/>
    <w:rsid w:val="00BE5D33"/>
    <w:rsid w:val="00C54D7E"/>
    <w:rsid w:val="00C83BD5"/>
    <w:rsid w:val="00C91A80"/>
    <w:rsid w:val="00CC6C42"/>
    <w:rsid w:val="00CE17D9"/>
    <w:rsid w:val="00D02E06"/>
    <w:rsid w:val="00D5167E"/>
    <w:rsid w:val="00D665BF"/>
    <w:rsid w:val="00D873C2"/>
    <w:rsid w:val="00DD5AED"/>
    <w:rsid w:val="00DF3A60"/>
    <w:rsid w:val="00E55DD8"/>
    <w:rsid w:val="00EC3329"/>
    <w:rsid w:val="00EC42A2"/>
    <w:rsid w:val="00EE117D"/>
    <w:rsid w:val="00F0272D"/>
    <w:rsid w:val="00F02C80"/>
    <w:rsid w:val="00F16FF9"/>
    <w:rsid w:val="00F72053"/>
    <w:rsid w:val="00F92061"/>
    <w:rsid w:val="00F9353B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A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2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Абзац списка1 Знак"/>
    <w:link w:val="a4"/>
    <w:uiPriority w:val="99"/>
    <w:locked/>
    <w:rsid w:val="00536CE0"/>
    <w:rPr>
      <w:lang w:val="x-none" w:eastAsia="en-US"/>
    </w:rPr>
  </w:style>
  <w:style w:type="paragraph" w:styleId="a4">
    <w:name w:val="List Paragraph"/>
    <w:aliases w:val="- список,Абзац списка1"/>
    <w:basedOn w:val="a"/>
    <w:link w:val="a3"/>
    <w:uiPriority w:val="34"/>
    <w:qFormat/>
    <w:rsid w:val="00536CE0"/>
    <w:pPr>
      <w:spacing w:after="160" w:line="256" w:lineRule="auto"/>
      <w:ind w:left="720"/>
      <w:contextualSpacing/>
    </w:pPr>
    <w:rPr>
      <w:lang w:val="x-none" w:eastAsia="en-US"/>
    </w:rPr>
  </w:style>
  <w:style w:type="paragraph" w:styleId="a5">
    <w:name w:val="Normal (Web)"/>
    <w:basedOn w:val="a"/>
    <w:uiPriority w:val="99"/>
    <w:unhideWhenUsed/>
    <w:rsid w:val="006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0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35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935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253"/>
  </w:style>
  <w:style w:type="paragraph" w:styleId="a9">
    <w:name w:val="footer"/>
    <w:basedOn w:val="a"/>
    <w:link w:val="aa"/>
    <w:uiPriority w:val="99"/>
    <w:unhideWhenUsed/>
    <w:rsid w:val="001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253"/>
  </w:style>
  <w:style w:type="paragraph" w:styleId="ab">
    <w:name w:val="Balloon Text"/>
    <w:basedOn w:val="a"/>
    <w:link w:val="ac"/>
    <w:uiPriority w:val="99"/>
    <w:semiHidden/>
    <w:unhideWhenUsed/>
    <w:rsid w:val="0019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2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Абзац списка1 Знак"/>
    <w:link w:val="a4"/>
    <w:uiPriority w:val="99"/>
    <w:locked/>
    <w:rsid w:val="00536CE0"/>
    <w:rPr>
      <w:lang w:val="x-none" w:eastAsia="en-US"/>
    </w:rPr>
  </w:style>
  <w:style w:type="paragraph" w:styleId="a4">
    <w:name w:val="List Paragraph"/>
    <w:aliases w:val="- список,Абзац списка1"/>
    <w:basedOn w:val="a"/>
    <w:link w:val="a3"/>
    <w:uiPriority w:val="34"/>
    <w:qFormat/>
    <w:rsid w:val="00536CE0"/>
    <w:pPr>
      <w:spacing w:after="160" w:line="256" w:lineRule="auto"/>
      <w:ind w:left="720"/>
      <w:contextualSpacing/>
    </w:pPr>
    <w:rPr>
      <w:lang w:val="x-none" w:eastAsia="en-US"/>
    </w:rPr>
  </w:style>
  <w:style w:type="paragraph" w:styleId="a5">
    <w:name w:val="Normal (Web)"/>
    <w:basedOn w:val="a"/>
    <w:uiPriority w:val="99"/>
    <w:unhideWhenUsed/>
    <w:rsid w:val="006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0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35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935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253"/>
  </w:style>
  <w:style w:type="paragraph" w:styleId="a9">
    <w:name w:val="footer"/>
    <w:basedOn w:val="a"/>
    <w:link w:val="aa"/>
    <w:uiPriority w:val="99"/>
    <w:unhideWhenUsed/>
    <w:rsid w:val="001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253"/>
  </w:style>
  <w:style w:type="paragraph" w:styleId="ab">
    <w:name w:val="Balloon Text"/>
    <w:basedOn w:val="a"/>
    <w:link w:val="ac"/>
    <w:uiPriority w:val="99"/>
    <w:semiHidden/>
    <w:unhideWhenUsed/>
    <w:rsid w:val="0019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57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30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382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344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5012">
                  <w:marLeft w:val="0"/>
                  <w:marRight w:val="0"/>
                  <w:marTop w:val="9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6D5-A2D6-498D-A9E8-84EDD616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Трофимова Юлианна Сергеевна</cp:lastModifiedBy>
  <cp:revision>33</cp:revision>
  <cp:lastPrinted>2020-11-12T10:26:00Z</cp:lastPrinted>
  <dcterms:created xsi:type="dcterms:W3CDTF">2020-10-20T19:27:00Z</dcterms:created>
  <dcterms:modified xsi:type="dcterms:W3CDTF">2020-11-17T11:51:00Z</dcterms:modified>
</cp:coreProperties>
</file>